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721" w:rsidRPr="00CA19C0" w:rsidRDefault="00C142CC" w:rsidP="006B7721">
      <w:pPr>
        <w:jc w:val="center"/>
        <w:rPr>
          <w:b/>
          <w:sz w:val="28"/>
          <w:szCs w:val="28"/>
        </w:rPr>
      </w:pPr>
      <w:r>
        <w:rPr>
          <w:rFonts w:hint="eastAsia"/>
          <w:b/>
          <w:sz w:val="28"/>
          <w:szCs w:val="28"/>
        </w:rPr>
        <w:t>「地球に優しい商品」</w:t>
      </w:r>
      <w:r w:rsidR="006B7721" w:rsidRPr="00CA19C0">
        <w:rPr>
          <w:rFonts w:hint="eastAsia"/>
          <w:b/>
          <w:sz w:val="28"/>
          <w:szCs w:val="28"/>
        </w:rPr>
        <w:t>って何？</w:t>
      </w:r>
    </w:p>
    <w:p w:rsidR="006B7721" w:rsidRDefault="00AD7EA7" w:rsidP="00AD7EA7">
      <w:pPr>
        <w:jc w:val="right"/>
      </w:pPr>
      <w:r>
        <w:t xml:space="preserve">仙台城南高等学校特進科１年　</w:t>
      </w:r>
      <w:r w:rsidR="006B7721">
        <w:t>八角拓耶　角川航成　平根秀康</w:t>
      </w:r>
    </w:p>
    <w:p w:rsidR="00AD7EA7" w:rsidRPr="00CA19C0" w:rsidRDefault="00AD7EA7" w:rsidP="00AD7EA7">
      <w:pPr>
        <w:jc w:val="left"/>
        <w:rPr>
          <w:b/>
          <w:bdr w:val="single" w:sz="4" w:space="0" w:color="auto"/>
          <w:shd w:val="pct15" w:color="auto" w:fill="FFFFFF"/>
        </w:rPr>
      </w:pPr>
      <w:r w:rsidRPr="00CA19C0">
        <w:rPr>
          <w:rFonts w:hint="eastAsia"/>
          <w:b/>
          <w:bdr w:val="single" w:sz="4" w:space="0" w:color="auto"/>
          <w:shd w:val="pct15" w:color="auto" w:fill="FFFFFF"/>
        </w:rPr>
        <w:t>Ⅰ．</w:t>
      </w:r>
      <w:r>
        <w:rPr>
          <w:rFonts w:hint="eastAsia"/>
          <w:b/>
          <w:bdr w:val="single" w:sz="4" w:space="0" w:color="auto"/>
          <w:shd w:val="pct15" w:color="auto" w:fill="FFFFFF"/>
        </w:rPr>
        <w:t>はじめに</w:t>
      </w:r>
    </w:p>
    <w:p w:rsidR="006B7721" w:rsidRPr="00CA19C0" w:rsidRDefault="006B7721" w:rsidP="006B7721">
      <w:pPr>
        <w:ind w:firstLineChars="100" w:firstLine="210"/>
        <w:rPr>
          <w:rFonts w:asciiTheme="minorEastAsia" w:hAnsiTheme="minorEastAsia" w:cs="Times New Roman"/>
          <w:color w:val="000000"/>
          <w:kern w:val="0"/>
          <w:szCs w:val="21"/>
        </w:rPr>
      </w:pPr>
      <w:r w:rsidRPr="00CA19C0">
        <w:rPr>
          <w:rFonts w:asciiTheme="minorEastAsia" w:hAnsiTheme="minorEastAsia" w:hint="eastAsia"/>
          <w:szCs w:val="21"/>
        </w:rPr>
        <w:t>新学習指導要領「地理総合」の重要な核となるESD</w:t>
      </w:r>
      <w:r w:rsidR="005F4387">
        <w:rPr>
          <w:rFonts w:asciiTheme="minorEastAsia" w:hAnsiTheme="minorEastAsia" w:hint="eastAsia"/>
          <w:szCs w:val="21"/>
        </w:rPr>
        <w:t>について</w:t>
      </w:r>
      <w:r w:rsidRPr="00CA19C0">
        <w:rPr>
          <w:rFonts w:asciiTheme="minorEastAsia" w:hAnsiTheme="minorEastAsia" w:hint="eastAsia"/>
          <w:szCs w:val="21"/>
        </w:rPr>
        <w:t>、</w:t>
      </w:r>
      <w:r w:rsidR="00D52A70">
        <w:rPr>
          <w:rFonts w:asciiTheme="minorEastAsia" w:hAnsiTheme="minorEastAsia" w:cs="Times New Roman" w:hint="eastAsia"/>
          <w:color w:val="000000"/>
          <w:kern w:val="0"/>
          <w:szCs w:val="21"/>
        </w:rPr>
        <w:t>ワークショップを通して</w:t>
      </w:r>
      <w:r w:rsidR="00D52A70" w:rsidRPr="00CA19C0">
        <w:rPr>
          <w:rFonts w:asciiTheme="minorEastAsia" w:hAnsiTheme="minorEastAsia" w:cs="Times New Roman" w:hint="eastAsia"/>
          <w:color w:val="000000"/>
          <w:kern w:val="0"/>
          <w:szCs w:val="21"/>
        </w:rPr>
        <w:t>自らが</w:t>
      </w:r>
      <w:r w:rsidR="00D52A70" w:rsidRPr="00CA19C0">
        <w:rPr>
          <w:rFonts w:asciiTheme="minorEastAsia" w:hAnsiTheme="minorEastAsia" w:cs="Times New Roman"/>
          <w:color w:val="000000"/>
          <w:kern w:val="0"/>
          <w:szCs w:val="21"/>
        </w:rPr>
        <w:t>問題意識を持ち、主体的に問題解決の糸口を見いだ</w:t>
      </w:r>
      <w:r w:rsidR="00D52A70" w:rsidRPr="00CA19C0">
        <w:rPr>
          <w:rFonts w:asciiTheme="minorEastAsia" w:hAnsiTheme="minorEastAsia" w:cs="Times New Roman" w:hint="eastAsia"/>
          <w:color w:val="000000"/>
          <w:kern w:val="0"/>
          <w:szCs w:val="21"/>
        </w:rPr>
        <w:t>した経緯</w:t>
      </w:r>
      <w:r w:rsidRPr="00CA19C0">
        <w:rPr>
          <w:rFonts w:asciiTheme="minorEastAsia" w:hAnsiTheme="minorEastAsia" w:hint="eastAsia"/>
          <w:szCs w:val="21"/>
        </w:rPr>
        <w:t>を発表したい</w:t>
      </w:r>
      <w:r w:rsidR="005F4387">
        <w:rPr>
          <w:rFonts w:asciiTheme="minorEastAsia" w:hAnsiTheme="minorEastAsia" w:hint="eastAsia"/>
          <w:szCs w:val="21"/>
        </w:rPr>
        <w:t>と思います</w:t>
      </w:r>
      <w:r w:rsidRPr="00CA19C0">
        <w:rPr>
          <w:rFonts w:asciiTheme="minorEastAsia" w:hAnsiTheme="minorEastAsia" w:hint="eastAsia"/>
          <w:szCs w:val="21"/>
        </w:rPr>
        <w:t>。具体的には、グローバル教育では主流の</w:t>
      </w:r>
      <w:r w:rsidRPr="00CA19C0">
        <w:rPr>
          <w:rFonts w:asciiTheme="minorEastAsia" w:hAnsiTheme="minorEastAsia" w:cs="Times New Roman" w:hint="eastAsia"/>
          <w:color w:val="000000"/>
          <w:kern w:val="0"/>
          <w:szCs w:val="21"/>
        </w:rPr>
        <w:t>「ものランゲージ」「フォトランゲージ」「ダイヤモンドランキング」という</w:t>
      </w:r>
      <w:r w:rsidR="005F4387">
        <w:rPr>
          <w:rFonts w:asciiTheme="minorEastAsia" w:hAnsiTheme="minorEastAsia" w:cs="Times New Roman" w:hint="eastAsia"/>
          <w:color w:val="000000"/>
          <w:kern w:val="0"/>
          <w:szCs w:val="21"/>
        </w:rPr>
        <w:t>手法を使い、グループワークの中で見えてきた様々な問題の解決を探ります</w:t>
      </w:r>
      <w:r w:rsidRPr="00CA19C0">
        <w:rPr>
          <w:rFonts w:asciiTheme="minorEastAsia" w:hAnsiTheme="minorEastAsia" w:cs="Times New Roman" w:hint="eastAsia"/>
          <w:color w:val="000000"/>
          <w:kern w:val="0"/>
          <w:szCs w:val="21"/>
        </w:rPr>
        <w:t>。また、</w:t>
      </w:r>
      <w:r w:rsidRPr="00CA19C0">
        <w:rPr>
          <w:rFonts w:asciiTheme="minorEastAsia" w:hAnsiTheme="minorEastAsia" w:cs="Times New Roman"/>
          <w:color w:val="000000"/>
          <w:kern w:val="0"/>
          <w:szCs w:val="21"/>
        </w:rPr>
        <w:t>具体的な将来のアクションプランをイメージ</w:t>
      </w:r>
      <w:r w:rsidRPr="00CA19C0">
        <w:rPr>
          <w:rFonts w:asciiTheme="minorEastAsia" w:hAnsiTheme="minorEastAsia" w:cs="Times New Roman" w:hint="eastAsia"/>
          <w:color w:val="000000"/>
          <w:kern w:val="0"/>
          <w:szCs w:val="21"/>
        </w:rPr>
        <w:t>するだけではなく、実際に本校</w:t>
      </w:r>
      <w:r w:rsidR="005F4387">
        <w:rPr>
          <w:rFonts w:asciiTheme="minorEastAsia" w:hAnsiTheme="minorEastAsia" w:cs="Times New Roman" w:hint="eastAsia"/>
          <w:color w:val="000000"/>
          <w:kern w:val="0"/>
          <w:szCs w:val="21"/>
        </w:rPr>
        <w:t>の文化祭で企画した「高校生でもできる国際貢献」についても発表します</w:t>
      </w:r>
      <w:r w:rsidRPr="00CA19C0">
        <w:rPr>
          <w:rFonts w:asciiTheme="minorEastAsia" w:hAnsiTheme="minorEastAsia" w:cs="Times New Roman"/>
          <w:color w:val="000000"/>
          <w:kern w:val="0"/>
          <w:szCs w:val="21"/>
        </w:rPr>
        <w:t>。</w:t>
      </w:r>
    </w:p>
    <w:p w:rsidR="006B7721" w:rsidRPr="00CA19C0" w:rsidRDefault="006F45E0" w:rsidP="00D52A70">
      <w:pPr>
        <w:jc w:val="left"/>
        <w:rPr>
          <w:b/>
          <w:bdr w:val="single" w:sz="4" w:space="0" w:color="auto"/>
          <w:shd w:val="pct15" w:color="auto" w:fill="FFFFFF"/>
        </w:rPr>
      </w:pPr>
      <w:r>
        <w:rPr>
          <w:rFonts w:hint="eastAsia"/>
          <w:b/>
          <w:bdr w:val="single" w:sz="4" w:space="0" w:color="auto"/>
          <w:shd w:val="pct15" w:color="auto" w:fill="FFFFFF"/>
        </w:rPr>
        <w:t>Ⅱ</w:t>
      </w:r>
      <w:r w:rsidR="006B7721" w:rsidRPr="00CA19C0">
        <w:rPr>
          <w:rFonts w:hint="eastAsia"/>
          <w:b/>
          <w:bdr w:val="single" w:sz="4" w:space="0" w:color="auto"/>
          <w:shd w:val="pct15" w:color="auto" w:fill="FFFFFF"/>
        </w:rPr>
        <w:t>．</w:t>
      </w:r>
      <w:r>
        <w:rPr>
          <w:rFonts w:hint="eastAsia"/>
          <w:b/>
          <w:bdr w:val="single" w:sz="4" w:space="0" w:color="auto"/>
          <w:shd w:val="pct15" w:color="auto" w:fill="FFFFFF"/>
        </w:rPr>
        <w:t>研究目的及び内容</w:t>
      </w:r>
    </w:p>
    <w:p w:rsidR="006B7721" w:rsidRDefault="006B7721" w:rsidP="006B7721">
      <w:pPr>
        <w:ind w:firstLineChars="100" w:firstLine="210"/>
        <w:rPr>
          <w:rFonts w:asciiTheme="minorEastAsia" w:hAnsiTheme="minorEastAsia"/>
          <w:szCs w:val="21"/>
        </w:rPr>
      </w:pPr>
      <w:r>
        <w:rPr>
          <w:rFonts w:asciiTheme="minorEastAsia" w:hAnsiTheme="minorEastAsia" w:hint="eastAsia"/>
          <w:szCs w:val="21"/>
        </w:rPr>
        <w:t>この研究は、アイスクリーム、ポテトチップス、カップラーメンなどの原料になっているパーム</w:t>
      </w:r>
      <w:r w:rsidR="008F648A">
        <w:rPr>
          <w:rFonts w:asciiTheme="minorEastAsia" w:hAnsiTheme="minorEastAsia" w:hint="eastAsia"/>
          <w:szCs w:val="21"/>
        </w:rPr>
        <w:t>油を通して、生産国で起こっている問題を知り、その問題の構造を整理</w:t>
      </w:r>
      <w:r>
        <w:rPr>
          <w:rFonts w:asciiTheme="minorEastAsia" w:hAnsiTheme="minorEastAsia" w:hint="eastAsia"/>
          <w:szCs w:val="21"/>
        </w:rPr>
        <w:t>し、さらに私たちの消費生活とのつながりを理解し、何ができるかを考えることをねらいとしています。</w:t>
      </w:r>
    </w:p>
    <w:p w:rsidR="006B7721" w:rsidRDefault="006B7721" w:rsidP="006B7721">
      <w:pPr>
        <w:ind w:firstLineChars="100" w:firstLine="210"/>
        <w:rPr>
          <w:rFonts w:asciiTheme="minorEastAsia" w:hAnsiTheme="minorEastAsia"/>
          <w:szCs w:val="21"/>
        </w:rPr>
      </w:pPr>
      <w:r>
        <w:rPr>
          <w:rFonts w:asciiTheme="minorEastAsia" w:hAnsiTheme="minorEastAsia"/>
          <w:szCs w:val="21"/>
        </w:rPr>
        <w:t>パーム油は、主にマレーシアやインドネシアでプランテーションという形で作られて</w:t>
      </w:r>
      <w:r w:rsidR="00D52A70">
        <w:rPr>
          <w:rFonts w:asciiTheme="minorEastAsia" w:hAnsiTheme="minorEastAsia"/>
          <w:szCs w:val="21"/>
        </w:rPr>
        <w:t>おり、</w:t>
      </w:r>
      <w:r>
        <w:rPr>
          <w:rFonts w:asciiTheme="minorEastAsia" w:hAnsiTheme="minorEastAsia"/>
          <w:szCs w:val="21"/>
        </w:rPr>
        <w:t>日本では主として食用に使われています。また、パーム油は天然の植物油脂なので、日本では「地球に優しい」というイメージのもと、洗剤や石鹸にも使われています。しかし、パーム油は、本当に「地球に優しい」のでしょうか？</w:t>
      </w:r>
    </w:p>
    <w:p w:rsidR="006B7721" w:rsidRDefault="006B7721" w:rsidP="006B7721">
      <w:pPr>
        <w:ind w:firstLineChars="100" w:firstLine="210"/>
        <w:rPr>
          <w:rFonts w:asciiTheme="minorEastAsia" w:hAnsiTheme="minorEastAsia"/>
          <w:szCs w:val="21"/>
        </w:rPr>
      </w:pPr>
      <w:r>
        <w:rPr>
          <w:rFonts w:asciiTheme="minorEastAsia" w:hAnsiTheme="minorEastAsia"/>
          <w:szCs w:val="21"/>
        </w:rPr>
        <w:t>生産国においては、非常に多くの問題が起こっています。マレーシアのボルネオ島サラ</w:t>
      </w:r>
      <w:bookmarkStart w:id="0" w:name="_GoBack"/>
      <w:bookmarkEnd w:id="0"/>
      <w:r>
        <w:rPr>
          <w:rFonts w:asciiTheme="minorEastAsia" w:hAnsiTheme="minorEastAsia"/>
          <w:szCs w:val="21"/>
        </w:rPr>
        <w:t>ワ</w:t>
      </w:r>
      <w:r w:rsidR="00037581">
        <w:rPr>
          <w:rFonts w:asciiTheme="minorEastAsia" w:hAnsiTheme="minorEastAsia"/>
          <w:szCs w:val="21"/>
        </w:rPr>
        <w:t>ク</w:t>
      </w:r>
      <w:r>
        <w:rPr>
          <w:rFonts w:asciiTheme="minorEastAsia" w:hAnsiTheme="minorEastAsia"/>
          <w:szCs w:val="21"/>
        </w:rPr>
        <w:t>州では、森林の伐採による熱帯雨林の減少や</w:t>
      </w:r>
      <w:r w:rsidR="00D52A70">
        <w:rPr>
          <w:rFonts w:asciiTheme="minorEastAsia" w:hAnsiTheme="minorEastAsia"/>
          <w:szCs w:val="21"/>
        </w:rPr>
        <w:t>、</w:t>
      </w:r>
      <w:r>
        <w:rPr>
          <w:rFonts w:asciiTheme="minorEastAsia" w:hAnsiTheme="minorEastAsia"/>
          <w:szCs w:val="21"/>
        </w:rPr>
        <w:t>先住民族の生活環境の破壊が深刻になっています。また、マレー半島におい</w:t>
      </w:r>
      <w:r w:rsidR="005F4387">
        <w:rPr>
          <w:rFonts w:asciiTheme="minorEastAsia" w:hAnsiTheme="minorEastAsia"/>
          <w:szCs w:val="21"/>
        </w:rPr>
        <w:t>ては、子どもを含めた労働者が何世代にもわたるプランテーションでの</w:t>
      </w:r>
      <w:r>
        <w:rPr>
          <w:rFonts w:asciiTheme="minorEastAsia" w:hAnsiTheme="minorEastAsia"/>
          <w:szCs w:val="21"/>
        </w:rPr>
        <w:t>生活が強いられています。もちろんこの問題は、パーム油消費を止めることで改善されるような単純なものではありません。歴史的、文化的、構造的な問題が複雑に絡</w:t>
      </w:r>
      <w:r w:rsidR="005F4387">
        <w:rPr>
          <w:rFonts w:asciiTheme="minorEastAsia" w:hAnsiTheme="minorEastAsia"/>
          <w:szCs w:val="21"/>
        </w:rPr>
        <w:t>み合って</w:t>
      </w:r>
      <w:r>
        <w:rPr>
          <w:rFonts w:asciiTheme="minorEastAsia" w:hAnsiTheme="minorEastAsia"/>
          <w:szCs w:val="21"/>
        </w:rPr>
        <w:t>います。</w:t>
      </w:r>
    </w:p>
    <w:p w:rsidR="00D52A70" w:rsidRDefault="00D52A70" w:rsidP="006B7721">
      <w:pPr>
        <w:ind w:firstLineChars="100" w:firstLine="210"/>
        <w:rPr>
          <w:rFonts w:asciiTheme="minorEastAsia" w:hAnsiTheme="minorEastAsia"/>
          <w:szCs w:val="21"/>
        </w:rPr>
      </w:pPr>
      <w:r>
        <w:rPr>
          <w:rFonts w:asciiTheme="minorEastAsia" w:hAnsiTheme="minorEastAsia"/>
          <w:szCs w:val="21"/>
        </w:rPr>
        <w:t>本研究は、</w:t>
      </w:r>
      <w:r w:rsidRPr="00D52A70">
        <w:rPr>
          <w:rFonts w:asciiTheme="minorEastAsia" w:hAnsiTheme="minorEastAsia" w:cs="Times New Roman" w:hint="eastAsia"/>
          <w:color w:val="000000"/>
          <w:kern w:val="0"/>
          <w:szCs w:val="21"/>
        </w:rPr>
        <w:t>「パーム油」に</w:t>
      </w:r>
      <w:r>
        <w:rPr>
          <w:rFonts w:asciiTheme="minorEastAsia" w:hAnsiTheme="minorEastAsia" w:cs="Times New Roman" w:hint="eastAsia"/>
          <w:color w:val="000000"/>
          <w:kern w:val="0"/>
          <w:szCs w:val="21"/>
        </w:rPr>
        <w:t>焦点を当て、その</w:t>
      </w:r>
      <w:r w:rsidR="006F45E0">
        <w:rPr>
          <w:rFonts w:asciiTheme="minorEastAsia" w:hAnsiTheme="minorEastAsia" w:cs="Times New Roman" w:hint="eastAsia"/>
          <w:color w:val="000000"/>
          <w:kern w:val="0"/>
          <w:szCs w:val="21"/>
        </w:rPr>
        <w:t>栽培条件について</w:t>
      </w:r>
      <w:r w:rsidRPr="00D52A70">
        <w:rPr>
          <w:rFonts w:asciiTheme="minorEastAsia" w:hAnsiTheme="minorEastAsia" w:cs="Times New Roman" w:hint="eastAsia"/>
          <w:color w:val="000000"/>
          <w:kern w:val="0"/>
          <w:szCs w:val="21"/>
        </w:rPr>
        <w:t>地理的なアプローチから自然的環境を俯瞰し、プランテーション労働から見える歴史的背景や、</w:t>
      </w:r>
      <w:r w:rsidRPr="00D52A70">
        <w:rPr>
          <w:rFonts w:asciiTheme="minorEastAsia" w:hAnsiTheme="minorEastAsia"/>
          <w:szCs w:val="21"/>
        </w:rPr>
        <w:t>地球温暖化</w:t>
      </w:r>
      <w:r w:rsidRPr="00D52A70">
        <w:rPr>
          <w:rFonts w:asciiTheme="minorEastAsia" w:hAnsiTheme="minorEastAsia" w:hint="eastAsia"/>
          <w:szCs w:val="21"/>
        </w:rPr>
        <w:t>・</w:t>
      </w:r>
      <w:r w:rsidRPr="00D52A70">
        <w:rPr>
          <w:rFonts w:asciiTheme="minorEastAsia" w:hAnsiTheme="minorEastAsia"/>
          <w:szCs w:val="21"/>
        </w:rPr>
        <w:t>先住民との衝突</w:t>
      </w:r>
      <w:r w:rsidRPr="00D52A70">
        <w:rPr>
          <w:rFonts w:asciiTheme="minorEastAsia" w:hAnsiTheme="minorEastAsia" w:hint="eastAsia"/>
          <w:szCs w:val="21"/>
        </w:rPr>
        <w:t>・</w:t>
      </w:r>
      <w:r w:rsidRPr="00D52A70">
        <w:rPr>
          <w:rFonts w:asciiTheme="minorEastAsia" w:hAnsiTheme="minorEastAsia"/>
          <w:szCs w:val="21"/>
        </w:rPr>
        <w:t>児童労働等</w:t>
      </w:r>
      <w:r>
        <w:rPr>
          <w:rFonts w:asciiTheme="minorEastAsia" w:hAnsiTheme="minorEastAsia" w:hint="eastAsia"/>
          <w:szCs w:val="21"/>
        </w:rPr>
        <w:t>の問題点を整理し、因果関係についても明らかにすることで、</w:t>
      </w:r>
      <w:r w:rsidR="008F648A">
        <w:rPr>
          <w:rFonts w:asciiTheme="minorEastAsia" w:hAnsiTheme="minorEastAsia" w:hint="eastAsia"/>
          <w:szCs w:val="21"/>
        </w:rPr>
        <w:t>それらの問題をシンパシーではなくエンパシーとして自分のことのように受け止めることの重要性を感じました。</w:t>
      </w:r>
      <w:r w:rsidR="005F4387">
        <w:rPr>
          <w:rFonts w:asciiTheme="minorEastAsia" w:hAnsiTheme="minorEastAsia" w:hint="eastAsia"/>
          <w:szCs w:val="21"/>
        </w:rPr>
        <w:t>そして、自分たちに出来ることは何かを考え、</w:t>
      </w:r>
      <w:r w:rsidR="008F648A">
        <w:rPr>
          <w:rFonts w:asciiTheme="minorEastAsia" w:hAnsiTheme="minorEastAsia" w:hint="eastAsia"/>
          <w:szCs w:val="21"/>
        </w:rPr>
        <w:t>多くの人たちにこ</w:t>
      </w:r>
      <w:r w:rsidR="006F45E0">
        <w:rPr>
          <w:rFonts w:asciiTheme="minorEastAsia" w:hAnsiTheme="minorEastAsia" w:hint="eastAsia"/>
          <w:szCs w:val="21"/>
        </w:rPr>
        <w:t>の現状を知ってもらうこと</w:t>
      </w:r>
      <w:r w:rsidR="005F4387">
        <w:rPr>
          <w:rFonts w:asciiTheme="minorEastAsia" w:hAnsiTheme="minorEastAsia" w:hint="eastAsia"/>
          <w:szCs w:val="21"/>
        </w:rPr>
        <w:t>が重要だと考えました</w:t>
      </w:r>
      <w:r w:rsidR="006F45E0">
        <w:rPr>
          <w:rFonts w:asciiTheme="minorEastAsia" w:hAnsiTheme="minorEastAsia" w:hint="eastAsia"/>
          <w:szCs w:val="21"/>
        </w:rPr>
        <w:t>。そのために始めた活動として、実際に</w:t>
      </w:r>
      <w:r w:rsidR="006443D8">
        <w:rPr>
          <w:rFonts w:asciiTheme="minorEastAsia" w:hAnsiTheme="minorEastAsia" w:hint="eastAsia"/>
          <w:szCs w:val="21"/>
        </w:rPr>
        <w:t>文化祭で展示したポスター</w:t>
      </w:r>
      <w:r w:rsidR="006F45E0">
        <w:rPr>
          <w:rFonts w:asciiTheme="minorEastAsia" w:hAnsiTheme="minorEastAsia" w:hint="eastAsia"/>
          <w:szCs w:val="21"/>
        </w:rPr>
        <w:t>をもとに発表したいと思います。</w:t>
      </w:r>
    </w:p>
    <w:p w:rsidR="00D52A70" w:rsidRPr="00CA19C0" w:rsidRDefault="006F45E0" w:rsidP="00D52A70">
      <w:pPr>
        <w:jc w:val="left"/>
        <w:rPr>
          <w:b/>
          <w:bdr w:val="single" w:sz="4" w:space="0" w:color="auto"/>
          <w:shd w:val="pct15" w:color="auto" w:fill="FFFFFF"/>
        </w:rPr>
      </w:pPr>
      <w:r>
        <w:rPr>
          <w:rFonts w:hint="eastAsia"/>
          <w:b/>
          <w:bdr w:val="single" w:sz="4" w:space="0" w:color="auto"/>
          <w:shd w:val="pct15" w:color="auto" w:fill="FFFFFF"/>
        </w:rPr>
        <w:t>Ⅲ</w:t>
      </w:r>
      <w:r w:rsidR="00D52A70" w:rsidRPr="00CA19C0">
        <w:rPr>
          <w:rFonts w:hint="eastAsia"/>
          <w:b/>
          <w:bdr w:val="single" w:sz="4" w:space="0" w:color="auto"/>
          <w:shd w:val="pct15" w:color="auto" w:fill="FFFFFF"/>
        </w:rPr>
        <w:t>．</w:t>
      </w:r>
      <w:r w:rsidR="00D52A70">
        <w:rPr>
          <w:rFonts w:hint="eastAsia"/>
          <w:b/>
          <w:bdr w:val="single" w:sz="4" w:space="0" w:color="auto"/>
          <w:shd w:val="pct15" w:color="auto" w:fill="FFFFFF"/>
        </w:rPr>
        <w:t>まとめ</w:t>
      </w:r>
    </w:p>
    <w:p w:rsidR="006B7721" w:rsidRDefault="006B7721" w:rsidP="006B7721">
      <w:pPr>
        <w:ind w:firstLineChars="100" w:firstLine="210"/>
        <w:rPr>
          <w:rFonts w:asciiTheme="minorEastAsia" w:hAnsiTheme="minorEastAsia"/>
          <w:szCs w:val="21"/>
        </w:rPr>
      </w:pPr>
      <w:r>
        <w:rPr>
          <w:rFonts w:asciiTheme="minorEastAsia" w:hAnsiTheme="minorEastAsia"/>
          <w:szCs w:val="21"/>
        </w:rPr>
        <w:t>解決方法はまだ見つかっていません。しかしながら、パーム油生産国の問題を知ること、そして私たちの消費生活を振り返ることが、解決の糸口になるかもしれません。</w:t>
      </w:r>
    </w:p>
    <w:p w:rsidR="006B7721" w:rsidRDefault="006B7721" w:rsidP="006B7721">
      <w:pPr>
        <w:ind w:firstLineChars="100" w:firstLine="210"/>
        <w:rPr>
          <w:rFonts w:asciiTheme="minorEastAsia" w:hAnsiTheme="minorEastAsia"/>
          <w:szCs w:val="21"/>
        </w:rPr>
      </w:pPr>
      <w:r>
        <w:rPr>
          <w:rFonts w:asciiTheme="minorEastAsia" w:hAnsiTheme="minorEastAsia"/>
          <w:szCs w:val="21"/>
        </w:rPr>
        <w:t>この研究が、生産国の人々や環境に思いを馳せ、本当に「地球に優しい」商品とはどういうことなのか、を考えるきっかけの一助になることを願っています。</w:t>
      </w:r>
    </w:p>
    <w:sectPr w:rsidR="006B77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3D8" w:rsidRDefault="006443D8" w:rsidP="006443D8">
      <w:r>
        <w:separator/>
      </w:r>
    </w:p>
  </w:endnote>
  <w:endnote w:type="continuationSeparator" w:id="0">
    <w:p w:rsidR="006443D8" w:rsidRDefault="006443D8" w:rsidP="0064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3D8" w:rsidRDefault="006443D8" w:rsidP="006443D8">
      <w:r>
        <w:separator/>
      </w:r>
    </w:p>
  </w:footnote>
  <w:footnote w:type="continuationSeparator" w:id="0">
    <w:p w:rsidR="006443D8" w:rsidRDefault="006443D8" w:rsidP="00644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21"/>
    <w:rsid w:val="00037581"/>
    <w:rsid w:val="005F4387"/>
    <w:rsid w:val="006443D8"/>
    <w:rsid w:val="006B7721"/>
    <w:rsid w:val="006F45E0"/>
    <w:rsid w:val="00857987"/>
    <w:rsid w:val="008F648A"/>
    <w:rsid w:val="00AD7EA7"/>
    <w:rsid w:val="00C142CC"/>
    <w:rsid w:val="00D52A70"/>
    <w:rsid w:val="00E1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2CA600-F3C3-4DEC-B6B3-E420C52A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3D8"/>
    <w:pPr>
      <w:tabs>
        <w:tab w:val="center" w:pos="4252"/>
        <w:tab w:val="right" w:pos="8504"/>
      </w:tabs>
      <w:snapToGrid w:val="0"/>
    </w:pPr>
  </w:style>
  <w:style w:type="character" w:customStyle="1" w:styleId="a4">
    <w:name w:val="ヘッダー (文字)"/>
    <w:basedOn w:val="a0"/>
    <w:link w:val="a3"/>
    <w:uiPriority w:val="99"/>
    <w:rsid w:val="006443D8"/>
  </w:style>
  <w:style w:type="paragraph" w:styleId="a5">
    <w:name w:val="footer"/>
    <w:basedOn w:val="a"/>
    <w:link w:val="a6"/>
    <w:uiPriority w:val="99"/>
    <w:unhideWhenUsed/>
    <w:rsid w:val="006443D8"/>
    <w:pPr>
      <w:tabs>
        <w:tab w:val="center" w:pos="4252"/>
        <w:tab w:val="right" w:pos="8504"/>
      </w:tabs>
      <w:snapToGrid w:val="0"/>
    </w:pPr>
  </w:style>
  <w:style w:type="character" w:customStyle="1" w:styleId="a6">
    <w:name w:val="フッター (文字)"/>
    <w:basedOn w:val="a0"/>
    <w:link w:val="a5"/>
    <w:uiPriority w:val="99"/>
    <w:rsid w:val="00644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恵</dc:creator>
  <cp:keywords/>
  <dc:description/>
  <cp:lastModifiedBy>伊藤 恵</cp:lastModifiedBy>
  <cp:revision>7</cp:revision>
  <dcterms:created xsi:type="dcterms:W3CDTF">2016-10-28T04:36:00Z</dcterms:created>
  <dcterms:modified xsi:type="dcterms:W3CDTF">2016-11-14T11:41:00Z</dcterms:modified>
</cp:coreProperties>
</file>